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D4" w:rsidRDefault="00DE31D4">
      <w:pPr>
        <w:pStyle w:val="Corpsdetexte"/>
        <w:spacing w:before="8"/>
        <w:rPr>
          <w:sz w:val="19"/>
        </w:rPr>
      </w:pPr>
    </w:p>
    <w:p w:rsidR="00DE31D4" w:rsidRDefault="00D030BF">
      <w:pPr>
        <w:pStyle w:val="Titre"/>
        <w:rPr>
          <w:u w:val="thick"/>
        </w:rPr>
      </w:pPr>
      <w:r>
        <w:rPr>
          <w:u w:val="thick"/>
        </w:rPr>
        <w:t>AVIS DE RECRUTEMENT D’UN (01) COMPTABLE</w:t>
      </w:r>
    </w:p>
    <w:p w:rsidR="002A2D9D" w:rsidRDefault="002A2D9D" w:rsidP="002A2D9D">
      <w:pPr>
        <w:pStyle w:val="Titre"/>
        <w:jc w:val="center"/>
        <w:rPr>
          <w:u w:val="none"/>
        </w:rPr>
      </w:pPr>
      <w:r>
        <w:rPr>
          <w:u w:val="thick"/>
        </w:rPr>
        <w:t>Code : 01/2020</w:t>
      </w:r>
    </w:p>
    <w:p w:rsidR="00DE31D4" w:rsidRDefault="00DE31D4">
      <w:pPr>
        <w:pStyle w:val="Corpsdetexte"/>
        <w:spacing w:before="11"/>
        <w:rPr>
          <w:b/>
          <w:sz w:val="15"/>
        </w:rPr>
      </w:pPr>
    </w:p>
    <w:p w:rsidR="00DE31D4" w:rsidRDefault="00DE31D4">
      <w:pPr>
        <w:pStyle w:val="Corpsdetexte"/>
        <w:spacing w:before="11"/>
        <w:rPr>
          <w:rFonts w:ascii="Bookman Uralic"/>
          <w:b/>
        </w:rPr>
      </w:pPr>
    </w:p>
    <w:p w:rsidR="00DE31D4" w:rsidRDefault="00D030BF" w:rsidP="005D04CB">
      <w:pPr>
        <w:tabs>
          <w:tab w:val="left" w:pos="4056"/>
        </w:tabs>
        <w:ind w:left="232"/>
        <w:rPr>
          <w:sz w:val="24"/>
        </w:rPr>
      </w:pPr>
      <w:r>
        <w:rPr>
          <w:sz w:val="24"/>
        </w:rPr>
        <w:t>Type de contrat :</w:t>
      </w:r>
      <w:r w:rsidR="005D04CB">
        <w:rPr>
          <w:sz w:val="24"/>
        </w:rPr>
        <w:t xml:space="preserve"> Statutaire</w:t>
      </w:r>
      <w:r>
        <w:rPr>
          <w:sz w:val="24"/>
        </w:rPr>
        <w:tab/>
        <w:t>Disponibilité́</w:t>
      </w:r>
      <w:r w:rsidR="001D545A">
        <w:rPr>
          <w:sz w:val="24"/>
        </w:rPr>
        <w:t xml:space="preserve"> </w:t>
      </w:r>
      <w:r>
        <w:rPr>
          <w:sz w:val="24"/>
        </w:rPr>
        <w:t>immédiate</w:t>
      </w:r>
    </w:p>
    <w:p w:rsidR="00DE31D4" w:rsidRDefault="00DE31D4">
      <w:pPr>
        <w:pStyle w:val="Corpsdetexte"/>
        <w:spacing w:before="1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4"/>
        <w:gridCol w:w="7552"/>
      </w:tblGrid>
      <w:tr w:rsidR="00DE31D4">
        <w:trPr>
          <w:trHeight w:val="395"/>
        </w:trPr>
        <w:tc>
          <w:tcPr>
            <w:tcW w:w="10176" w:type="dxa"/>
            <w:gridSpan w:val="2"/>
            <w:shd w:val="clear" w:color="auto" w:fill="DFDFDF"/>
          </w:tcPr>
          <w:p w:rsidR="00DE31D4" w:rsidRDefault="00D030BF">
            <w:pPr>
              <w:pStyle w:val="TableParagraph"/>
              <w:spacing w:before="47"/>
              <w:ind w:left="3466" w:right="345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Responsable Comptable</w:t>
            </w:r>
          </w:p>
        </w:tc>
      </w:tr>
      <w:tr w:rsidR="00DE31D4">
        <w:trPr>
          <w:trHeight w:val="397"/>
        </w:trPr>
        <w:tc>
          <w:tcPr>
            <w:tcW w:w="2624" w:type="dxa"/>
          </w:tcPr>
          <w:p w:rsidR="00DE31D4" w:rsidRDefault="00D030BF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Employeur</w:t>
            </w:r>
          </w:p>
        </w:tc>
        <w:tc>
          <w:tcPr>
            <w:tcW w:w="7552" w:type="dxa"/>
          </w:tcPr>
          <w:p w:rsidR="00DE31D4" w:rsidRDefault="00A97628" w:rsidP="001D545A">
            <w:pPr>
              <w:pStyle w:val="TableParagraph"/>
              <w:spacing w:before="65"/>
              <w:ind w:left="107"/>
            </w:pPr>
            <w:r>
              <w:t>Le centre technique des industries mécaniques et électriques</w:t>
            </w:r>
            <w:r w:rsidR="00D030BF">
              <w:t xml:space="preserve"> (</w:t>
            </w:r>
            <w:r>
              <w:t>CETIME</w:t>
            </w:r>
            <w:r w:rsidR="00D030BF">
              <w:t>)</w:t>
            </w:r>
          </w:p>
        </w:tc>
      </w:tr>
      <w:tr w:rsidR="00DE31D4">
        <w:trPr>
          <w:trHeight w:val="395"/>
        </w:trPr>
        <w:tc>
          <w:tcPr>
            <w:tcW w:w="2624" w:type="dxa"/>
          </w:tcPr>
          <w:p w:rsidR="00DE31D4" w:rsidRDefault="00D030BF">
            <w:pPr>
              <w:pStyle w:val="TableParagraph"/>
              <w:spacing w:before="70"/>
              <w:ind w:left="107"/>
              <w:rPr>
                <w:b/>
              </w:rPr>
            </w:pPr>
            <w:r>
              <w:rPr>
                <w:b/>
              </w:rPr>
              <w:t>Superviseur hiérarchique</w:t>
            </w:r>
          </w:p>
        </w:tc>
        <w:tc>
          <w:tcPr>
            <w:tcW w:w="7552" w:type="dxa"/>
          </w:tcPr>
          <w:p w:rsidR="00DE31D4" w:rsidRDefault="00A97628" w:rsidP="00A97628">
            <w:pPr>
              <w:pStyle w:val="TableParagraph"/>
              <w:spacing w:before="65"/>
              <w:ind w:left="107"/>
            </w:pPr>
            <w:r>
              <w:t>Directeur administratif et financier</w:t>
            </w:r>
          </w:p>
        </w:tc>
      </w:tr>
      <w:tr w:rsidR="00DE31D4">
        <w:trPr>
          <w:trHeight w:val="397"/>
        </w:trPr>
        <w:tc>
          <w:tcPr>
            <w:tcW w:w="2624" w:type="dxa"/>
          </w:tcPr>
          <w:p w:rsidR="00DE31D4" w:rsidRDefault="00D030BF">
            <w:pPr>
              <w:pStyle w:val="TableParagraph"/>
              <w:spacing w:before="73"/>
              <w:ind w:left="107"/>
              <w:rPr>
                <w:b/>
              </w:rPr>
            </w:pPr>
            <w:r>
              <w:rPr>
                <w:b/>
              </w:rPr>
              <w:t>Lieu d’affectation</w:t>
            </w:r>
          </w:p>
        </w:tc>
        <w:tc>
          <w:tcPr>
            <w:tcW w:w="7552" w:type="dxa"/>
          </w:tcPr>
          <w:p w:rsidR="00DE31D4" w:rsidRDefault="00A97628">
            <w:pPr>
              <w:pStyle w:val="TableParagraph"/>
              <w:spacing w:before="68"/>
              <w:ind w:left="107"/>
            </w:pPr>
            <w:r>
              <w:t>Siege situé à la zone industrielle de KSAR SAID LA MANOUBA</w:t>
            </w:r>
          </w:p>
        </w:tc>
      </w:tr>
      <w:tr w:rsidR="00DE31D4">
        <w:trPr>
          <w:trHeight w:val="397"/>
        </w:trPr>
        <w:tc>
          <w:tcPr>
            <w:tcW w:w="10176" w:type="dxa"/>
            <w:gridSpan w:val="2"/>
            <w:shd w:val="clear" w:color="auto" w:fill="F1F1F1"/>
          </w:tcPr>
          <w:p w:rsidR="00DE31D4" w:rsidRDefault="00D030BF">
            <w:pPr>
              <w:pStyle w:val="TableParagraph"/>
              <w:spacing w:before="56"/>
              <w:ind w:left="3466" w:right="3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Informations Générales</w:t>
            </w:r>
          </w:p>
        </w:tc>
      </w:tr>
      <w:tr w:rsidR="00DE31D4">
        <w:trPr>
          <w:trHeight w:val="3264"/>
        </w:trPr>
        <w:tc>
          <w:tcPr>
            <w:tcW w:w="10176" w:type="dxa"/>
            <w:gridSpan w:val="2"/>
          </w:tcPr>
          <w:p w:rsidR="00DE31D4" w:rsidRDefault="00F21BF2" w:rsidP="00C0286B">
            <w:pPr>
              <w:pStyle w:val="TableParagraph"/>
              <w:spacing w:before="182" w:line="232" w:lineRule="auto"/>
              <w:ind w:left="0" w:right="83"/>
              <w:jc w:val="both"/>
            </w:pPr>
            <w:r>
              <w:t xml:space="preserve">Dans le cadre de renforcement de l’équipe de la </w:t>
            </w:r>
            <w:r w:rsidR="00AD1A5E">
              <w:t>comptabilité</w:t>
            </w:r>
            <w:r w:rsidR="00C0286B">
              <w:t>, l</w:t>
            </w:r>
            <w:r w:rsidR="00AD1A5E">
              <w:t>e</w:t>
            </w:r>
            <w:r w:rsidR="001D545A">
              <w:t xml:space="preserve"> C</w:t>
            </w:r>
            <w:r w:rsidR="00AD1A5E">
              <w:t>etime souhaite recevoir des candidatures de personnes qualifiées pour le recrutement d’un(e) comptable.</w:t>
            </w:r>
          </w:p>
          <w:p w:rsidR="00AD1A5E" w:rsidRPr="00AD1A5E" w:rsidRDefault="00AD1A5E" w:rsidP="00C0286B">
            <w:pPr>
              <w:pStyle w:val="TableParagraph"/>
              <w:spacing w:before="182" w:line="232" w:lineRule="auto"/>
              <w:ind w:left="0" w:right="83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t xml:space="preserve">Le </w:t>
            </w:r>
            <w:r w:rsidR="001D545A">
              <w:t>C</w:t>
            </w:r>
            <w:r>
              <w:t>etime est un centre technique sous tutelle du Ministère de l’industrie, de l’Energie et des Mines qui a pour mission</w:t>
            </w:r>
            <w:r w:rsidR="00C0286B">
              <w:t>s : le conseil, l’expertise, l’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assistance technique</w:t>
            </w:r>
            <w:r w:rsidR="00C0286B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, la formation et la réalisation d’analyses et d’essais</w:t>
            </w: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0286B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aux entreprises industrielles.</w:t>
            </w:r>
          </w:p>
          <w:p w:rsidR="00DE31D4" w:rsidRPr="00AD1A5E" w:rsidRDefault="00AD1A5E" w:rsidP="00C0286B">
            <w:pPr>
              <w:widowControl/>
              <w:numPr>
                <w:ilvl w:val="0"/>
                <w:numId w:val="7"/>
              </w:numPr>
              <w:autoSpaceDE/>
              <w:autoSpaceDN/>
              <w:spacing w:before="30" w:after="30" w:line="369" w:lineRule="atLeast"/>
              <w:ind w:left="180" w:right="180"/>
              <w:jc w:val="both"/>
              <w:rPr>
                <w:rFonts w:ascii="Tahoma" w:hAnsi="Tahoma" w:cs="Tahoma"/>
                <w:color w:val="000000"/>
                <w:sz w:val="19"/>
                <w:szCs w:val="19"/>
                <w:lang w:eastAsia="fr-FR"/>
              </w:rPr>
            </w:pPr>
            <w:r w:rsidRPr="00AD1A5E">
              <w:rPr>
                <w:rFonts w:asciiTheme="majorBidi" w:hAnsiTheme="majorBidi" w:cstheme="majorBid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E31D4">
        <w:trPr>
          <w:trHeight w:val="276"/>
        </w:trPr>
        <w:tc>
          <w:tcPr>
            <w:tcW w:w="10176" w:type="dxa"/>
            <w:gridSpan w:val="2"/>
            <w:shd w:val="clear" w:color="auto" w:fill="F1F1F1"/>
          </w:tcPr>
          <w:p w:rsidR="00DE31D4" w:rsidRDefault="00D030BF">
            <w:pPr>
              <w:pStyle w:val="TableParagraph"/>
              <w:spacing w:line="256" w:lineRule="exact"/>
              <w:ind w:left="3464" w:right="3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Principales responsabilités</w:t>
            </w:r>
          </w:p>
        </w:tc>
      </w:tr>
      <w:tr w:rsidR="00DE31D4">
        <w:trPr>
          <w:trHeight w:val="3984"/>
        </w:trPr>
        <w:tc>
          <w:tcPr>
            <w:tcW w:w="10176" w:type="dxa"/>
            <w:gridSpan w:val="2"/>
          </w:tcPr>
          <w:p w:rsidR="00DE31D4" w:rsidRDefault="00DE31D4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E31D4" w:rsidRDefault="00D030BF">
            <w:pPr>
              <w:pStyle w:val="TableParagraph"/>
              <w:ind w:left="107"/>
            </w:pPr>
            <w:r>
              <w:t>Les principales responsabilités du titulaire du poste se résument aux tâches suivantes :</w:t>
            </w:r>
          </w:p>
          <w:p w:rsidR="00DE31D4" w:rsidRDefault="00DE31D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DE31D4" w:rsidRDefault="004F2E2E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Veille</w:t>
            </w:r>
            <w:r w:rsidR="00C0286B">
              <w:rPr>
                <w:sz w:val="24"/>
              </w:rPr>
              <w:t>r</w:t>
            </w:r>
            <w:r>
              <w:rPr>
                <w:sz w:val="24"/>
              </w:rPr>
              <w:t xml:space="preserve"> à l’application du système comptable général et des conventions comptables </w:t>
            </w:r>
            <w:r w:rsidR="007C4068">
              <w:rPr>
                <w:sz w:val="24"/>
              </w:rPr>
              <w:t>arrêtés</w:t>
            </w:r>
            <w:r>
              <w:rPr>
                <w:sz w:val="24"/>
              </w:rPr>
              <w:t xml:space="preserve"> par l’autorité compétente.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V</w:t>
            </w:r>
            <w:r w:rsidR="00D030BF">
              <w:rPr>
                <w:sz w:val="24"/>
              </w:rPr>
              <w:t>eiller au respect des disposit</w:t>
            </w:r>
            <w:r w:rsidR="007C4068">
              <w:rPr>
                <w:sz w:val="24"/>
              </w:rPr>
              <w:t>ions légales et réglementaires.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before="4" w:line="308" w:lineRule="exact"/>
              <w:rPr>
                <w:sz w:val="24"/>
              </w:rPr>
            </w:pPr>
            <w:r>
              <w:rPr>
                <w:sz w:val="24"/>
              </w:rPr>
              <w:t>P</w:t>
            </w:r>
            <w:r w:rsidR="004F2E2E">
              <w:rPr>
                <w:sz w:val="24"/>
              </w:rPr>
              <w:t>lanifie</w:t>
            </w:r>
            <w:r>
              <w:rPr>
                <w:sz w:val="24"/>
              </w:rPr>
              <w:t>r</w:t>
            </w:r>
            <w:r w:rsidR="004F2E2E">
              <w:rPr>
                <w:sz w:val="24"/>
              </w:rPr>
              <w:t xml:space="preserve"> les travaux comptables et suit leur exécution</w:t>
            </w:r>
            <w:r w:rsidR="007C4068">
              <w:rPr>
                <w:spacing w:val="1"/>
                <w:sz w:val="24"/>
              </w:rPr>
              <w:t>.</w:t>
            </w:r>
          </w:p>
          <w:p w:rsidR="00DE31D4" w:rsidRDefault="004F2E2E" w:rsidP="00ED2A9A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assure</w:t>
            </w:r>
            <w:r w:rsidR="00C0286B">
              <w:rPr>
                <w:sz w:val="24"/>
              </w:rPr>
              <w:t>r</w:t>
            </w:r>
            <w:r>
              <w:rPr>
                <w:sz w:val="24"/>
              </w:rPr>
              <w:t xml:space="preserve"> la mise </w:t>
            </w:r>
            <w:r w:rsidR="00ED2A9A">
              <w:rPr>
                <w:sz w:val="24"/>
              </w:rPr>
              <w:t>à</w:t>
            </w:r>
            <w:r>
              <w:rPr>
                <w:sz w:val="24"/>
              </w:rPr>
              <w:t xml:space="preserve"> jour des livres comptables</w:t>
            </w:r>
            <w:r w:rsidR="007C4068">
              <w:rPr>
                <w:spacing w:val="2"/>
                <w:sz w:val="24"/>
              </w:rPr>
              <w:t>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90" w:lineRule="exact"/>
            </w:pPr>
            <w:r>
              <w:t>A</w:t>
            </w:r>
            <w:r w:rsidR="004F2E2E">
              <w:t>ssure</w:t>
            </w:r>
            <w:r>
              <w:t>r</w:t>
            </w:r>
            <w:r w:rsidR="004F2E2E">
              <w:t xml:space="preserve"> la justification des </w:t>
            </w:r>
            <w:r w:rsidR="007C4068">
              <w:t>comptes</w:t>
            </w:r>
            <w:r w:rsidR="007C4068">
              <w:rPr>
                <w:spacing w:val="-19"/>
              </w:rPr>
              <w:t>.</w:t>
            </w:r>
          </w:p>
          <w:p w:rsidR="00DE31D4" w:rsidRDefault="007C4068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88" w:lineRule="exact"/>
            </w:pPr>
            <w:r>
              <w:t>E</w:t>
            </w:r>
            <w:r w:rsidR="004F2E2E">
              <w:t>tabli</w:t>
            </w:r>
            <w:r w:rsidR="00C0286B">
              <w:t>r</w:t>
            </w:r>
            <w:r w:rsidR="004F2E2E">
              <w:t xml:space="preserve"> les déclarations </w:t>
            </w:r>
            <w:r>
              <w:t>fiscales</w:t>
            </w:r>
            <w:r>
              <w:rPr>
                <w:spacing w:val="-19"/>
              </w:rPr>
              <w:t>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89" w:lineRule="exact"/>
            </w:pPr>
            <w:r>
              <w:t>S</w:t>
            </w:r>
            <w:r w:rsidR="004F2E2E">
              <w:t>upervise</w:t>
            </w:r>
            <w:r>
              <w:t>r</w:t>
            </w:r>
            <w:r w:rsidR="004F2E2E">
              <w:t xml:space="preserve"> l’inventaire du patrimoine du </w:t>
            </w:r>
            <w:r w:rsidR="007C4068">
              <w:t>centre</w:t>
            </w:r>
            <w:r w:rsidR="007C4068">
              <w:rPr>
                <w:spacing w:val="-15"/>
              </w:rPr>
              <w:t>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89" w:lineRule="exact"/>
            </w:pPr>
            <w:r>
              <w:t>S</w:t>
            </w:r>
            <w:r w:rsidR="004F2E2E">
              <w:t>aisi</w:t>
            </w:r>
            <w:r>
              <w:t>r</w:t>
            </w:r>
            <w:r w:rsidR="004F2E2E">
              <w:t>, contrôle de saisie, validation et classement des pièces comptables</w:t>
            </w:r>
            <w:r w:rsidR="004F2E2E">
              <w:rPr>
                <w:spacing w:val="-23"/>
              </w:rPr>
              <w:t>.</w:t>
            </w:r>
          </w:p>
          <w:p w:rsidR="00DE31D4" w:rsidRDefault="004F2E2E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37" w:lineRule="auto"/>
              <w:ind w:right="100"/>
            </w:pPr>
            <w:r>
              <w:t>prépar</w:t>
            </w:r>
            <w:r w:rsidR="00C0286B">
              <w:t>er</w:t>
            </w:r>
            <w:r>
              <w:t xml:space="preserve"> des états </w:t>
            </w:r>
            <w:r w:rsidR="007C4068">
              <w:t>financiers</w:t>
            </w:r>
            <w:r w:rsidR="007C4068">
              <w:rPr>
                <w:spacing w:val="-3"/>
              </w:rPr>
              <w:t>.</w:t>
            </w:r>
          </w:p>
          <w:p w:rsidR="00DE31D4" w:rsidRDefault="00C0286B" w:rsidP="00C0286B">
            <w:pPr>
              <w:pStyle w:val="TableParagraph"/>
              <w:numPr>
                <w:ilvl w:val="0"/>
                <w:numId w:val="5"/>
              </w:numPr>
              <w:tabs>
                <w:tab w:val="left" w:pos="1178"/>
                <w:tab w:val="left" w:pos="1179"/>
              </w:tabs>
              <w:spacing w:line="275" w:lineRule="exact"/>
            </w:pPr>
            <w:r>
              <w:t>A</w:t>
            </w:r>
            <w:r w:rsidR="004F2E2E">
              <w:t>ssure</w:t>
            </w:r>
            <w:r>
              <w:t>r</w:t>
            </w:r>
            <w:r w:rsidR="004F2E2E">
              <w:t xml:space="preserve"> </w:t>
            </w:r>
            <w:r w:rsidR="007C4068">
              <w:t>toute autre tâche, compatible</w:t>
            </w:r>
            <w:r w:rsidR="004F2E2E">
              <w:t xml:space="preserve"> avec ses fonctions formulées par sa hiérarchie</w:t>
            </w:r>
            <w:r w:rsidR="004F2E2E">
              <w:rPr>
                <w:spacing w:val="-1"/>
              </w:rPr>
              <w:t>.</w:t>
            </w:r>
          </w:p>
        </w:tc>
      </w:tr>
    </w:tbl>
    <w:p w:rsidR="00DE31D4" w:rsidRDefault="00DE31D4">
      <w:pPr>
        <w:spacing w:line="275" w:lineRule="exact"/>
        <w:sectPr w:rsidR="00DE31D4" w:rsidSect="00236024">
          <w:headerReference w:type="default" r:id="rId7"/>
          <w:footerReference w:type="default" r:id="rId8"/>
          <w:type w:val="continuous"/>
          <w:pgSz w:w="11910" w:h="16840"/>
          <w:pgMar w:top="1985" w:right="601" w:bottom="799" w:left="902" w:header="561" w:footer="607" w:gutter="0"/>
          <w:pgNumType w:start="1"/>
          <w:cols w:space="720"/>
        </w:sectPr>
      </w:pPr>
    </w:p>
    <w:p w:rsidR="00DE31D4" w:rsidRDefault="00DE31D4">
      <w:pPr>
        <w:pStyle w:val="Corpsdetexte"/>
        <w:spacing w:before="5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76"/>
      </w:tblGrid>
      <w:tr w:rsidR="00DE31D4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Default="00D030BF">
            <w:pPr>
              <w:pStyle w:val="TableParagraph"/>
              <w:spacing w:before="128"/>
              <w:ind w:left="3348"/>
              <w:rPr>
                <w:b/>
                <w:sz w:val="24"/>
              </w:rPr>
            </w:pPr>
            <w:r>
              <w:rPr>
                <w:b/>
                <w:sz w:val="24"/>
              </w:rPr>
              <w:t>Formation, expériences et langues</w:t>
            </w:r>
          </w:p>
        </w:tc>
      </w:tr>
      <w:tr w:rsidR="00DE31D4">
        <w:trPr>
          <w:trHeight w:val="5542"/>
        </w:trPr>
        <w:tc>
          <w:tcPr>
            <w:tcW w:w="10176" w:type="dxa"/>
          </w:tcPr>
          <w:p w:rsidR="00DE31D4" w:rsidRDefault="00DE31D4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DE31D4" w:rsidRDefault="00D030BF">
            <w:pPr>
              <w:pStyle w:val="TableParagraph"/>
              <w:spacing w:line="250" w:lineRule="exact"/>
              <w:ind w:left="465"/>
              <w:rPr>
                <w:b/>
              </w:rPr>
            </w:pPr>
            <w:r>
              <w:rPr>
                <w:b/>
              </w:rPr>
              <w:t>Formation</w:t>
            </w:r>
          </w:p>
          <w:p w:rsidR="00DE31D4" w:rsidRDefault="007C4068" w:rsidP="00ED2A9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94"/>
            </w:pPr>
            <w:r>
              <w:t>Maitris</w:t>
            </w:r>
            <w:r w:rsidR="00ED2A9A">
              <w:t>e ou équivalent e</w:t>
            </w:r>
            <w:r w:rsidR="00D030BF">
              <w:t>n</w:t>
            </w:r>
            <w:r>
              <w:t xml:space="preserve"> </w:t>
            </w:r>
            <w:r w:rsidR="00ED2A9A">
              <w:t>S</w:t>
            </w:r>
            <w:r>
              <w:t>ciences Comptable</w:t>
            </w:r>
            <w:r w:rsidR="00ED2A9A">
              <w:t>.</w:t>
            </w:r>
          </w:p>
          <w:p w:rsidR="00DE31D4" w:rsidRDefault="00DE31D4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E31D4" w:rsidRDefault="00D030BF">
            <w:pPr>
              <w:pStyle w:val="TableParagraph"/>
              <w:spacing w:line="250" w:lineRule="exact"/>
              <w:ind w:left="465"/>
              <w:rPr>
                <w:b/>
              </w:rPr>
            </w:pPr>
            <w:r>
              <w:rPr>
                <w:b/>
              </w:rPr>
              <w:t>Expérience</w:t>
            </w:r>
          </w:p>
          <w:p w:rsidR="00DE31D4" w:rsidRDefault="00D030BF" w:rsidP="0060773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93"/>
            </w:pPr>
            <w:r>
              <w:t>Deux (02) ans d’expériences professionnelles au poste d</w:t>
            </w:r>
            <w:r w:rsidR="00607734">
              <w:t>e comptable ou similaire.</w:t>
            </w:r>
          </w:p>
          <w:p w:rsidR="00DE31D4" w:rsidRDefault="00D030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 w:line="235" w:lineRule="auto"/>
              <w:ind w:right="102"/>
            </w:pPr>
            <w:r>
              <w:t>Etre capable de communiquer au personnel et aux prestataires, les informations, les politiques et les procédures comptables, financières et administratives de manière facile et compréhensible;</w:t>
            </w:r>
          </w:p>
          <w:p w:rsidR="00DE31D4" w:rsidRDefault="00D030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6" w:line="235" w:lineRule="auto"/>
              <w:ind w:right="100"/>
            </w:pPr>
            <w:r>
              <w:t>Etre capable d’analyser les informations financières et comptables et de préparer les rapports financiers, bilans et/ou des prévisions et divers tableaux de bord;</w:t>
            </w:r>
          </w:p>
          <w:p w:rsidR="00DE31D4" w:rsidRDefault="00D030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91" w:lineRule="exact"/>
              <w:ind w:hanging="361"/>
            </w:pPr>
            <w:r>
              <w:t>Etre capable d’assumer ses responsabilités avec précision et dans le délai imparti;</w:t>
            </w:r>
          </w:p>
          <w:p w:rsidR="00DE31D4" w:rsidRDefault="00D030BF" w:rsidP="0060773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5" w:lineRule="auto"/>
              <w:ind w:right="102"/>
            </w:pPr>
            <w:r>
              <w:t xml:space="preserve">Avoir la maitrise de l’utilisation des </w:t>
            </w:r>
            <w:r w:rsidR="00607734">
              <w:t>logiciels</w:t>
            </w:r>
            <w:r w:rsidR="00C0286B">
              <w:t xml:space="preserve"> </w:t>
            </w:r>
            <w:r w:rsidR="007C4068">
              <w:t>informatiques.</w:t>
            </w:r>
          </w:p>
          <w:p w:rsidR="00DE31D4" w:rsidRDefault="00DE31D4">
            <w:pPr>
              <w:pStyle w:val="TableParagraph"/>
              <w:ind w:left="0"/>
              <w:rPr>
                <w:sz w:val="25"/>
              </w:rPr>
            </w:pPr>
          </w:p>
          <w:p w:rsidR="00DE31D4" w:rsidRDefault="00D030BF">
            <w:pPr>
              <w:pStyle w:val="TableParagraph"/>
              <w:spacing w:line="250" w:lineRule="exact"/>
              <w:ind w:left="465"/>
              <w:rPr>
                <w:b/>
              </w:rPr>
            </w:pPr>
            <w:r>
              <w:rPr>
                <w:b/>
              </w:rPr>
              <w:t>Langue</w:t>
            </w:r>
          </w:p>
          <w:p w:rsidR="00DE31D4" w:rsidRDefault="00D030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</w:pPr>
            <w:r>
              <w:t>Une bonne maîtrise de la langue française aussi bien à l’oral qu’à l’écrit est exigée;</w:t>
            </w:r>
          </w:p>
          <w:p w:rsidR="00DE31D4" w:rsidRDefault="00D030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</w:pPr>
            <w:r>
              <w:t>Une maîtrise de l’anglais à l’oral et l’écrit serait un grand</w:t>
            </w:r>
            <w:r w:rsidR="001D545A">
              <w:t xml:space="preserve"> </w:t>
            </w:r>
            <w:r>
              <w:t>atout.</w:t>
            </w:r>
          </w:p>
        </w:tc>
      </w:tr>
      <w:tr w:rsidR="00DE31D4">
        <w:trPr>
          <w:trHeight w:val="539"/>
        </w:trPr>
        <w:tc>
          <w:tcPr>
            <w:tcW w:w="10176" w:type="dxa"/>
            <w:shd w:val="clear" w:color="auto" w:fill="F1F1F1"/>
          </w:tcPr>
          <w:p w:rsidR="00DE31D4" w:rsidRDefault="00D030BF">
            <w:pPr>
              <w:pStyle w:val="TableParagraph"/>
              <w:spacing w:before="128"/>
              <w:ind w:left="3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Etique, Management, </w:t>
            </w:r>
            <w:r w:rsidR="007C4068">
              <w:rPr>
                <w:b/>
                <w:sz w:val="24"/>
              </w:rPr>
              <w:t>Leadership</w:t>
            </w:r>
          </w:p>
        </w:tc>
      </w:tr>
      <w:tr w:rsidR="00DE31D4">
        <w:trPr>
          <w:trHeight w:val="2853"/>
        </w:trPr>
        <w:tc>
          <w:tcPr>
            <w:tcW w:w="10176" w:type="dxa"/>
          </w:tcPr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</w:pPr>
            <w:r>
              <w:t>Très bon esprit d’initiative, d’innovation, d’anticipation et de vision;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101"/>
            </w:pPr>
            <w:r>
              <w:t>Savoir utiliser efficacement les technologies de l’information et de la communication comme source d’apprentissage permanent, de renforcement des compétences et de partage de l’information;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</w:pPr>
            <w:r>
              <w:t>Capacité à travailler en équipe dans un environnement multiculturel et pluridisciplinaire;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</w:pPr>
            <w:r>
              <w:t>Capacité à résoudre les problèmes;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</w:pPr>
            <w:r>
              <w:t>Capacité à travailler sous ou avec un minimum de supervision;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</w:pPr>
            <w:r>
              <w:t>Enthousiasme et niveau d’engagement élevé ;</w:t>
            </w:r>
          </w:p>
          <w:p w:rsidR="00DE31D4" w:rsidRDefault="00D030BF" w:rsidP="00C0286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</w:pPr>
            <w:r>
              <w:t xml:space="preserve">Volonté de participer activement et de manière constructive à la vie </w:t>
            </w:r>
            <w:r w:rsidR="00C0286B">
              <w:t>du Centre</w:t>
            </w:r>
            <w:r>
              <w:t>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</w:pPr>
            <w:r>
              <w:t>Curiosité intellectuelle;</w:t>
            </w:r>
          </w:p>
          <w:p w:rsidR="00DE31D4" w:rsidRDefault="00D030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</w:pPr>
            <w:r>
              <w:t>Capacité démontrée du respect de la</w:t>
            </w:r>
            <w:r w:rsidR="00C0286B">
              <w:t xml:space="preserve"> </w:t>
            </w:r>
            <w:r>
              <w:t>confidentialité.</w:t>
            </w:r>
          </w:p>
        </w:tc>
      </w:tr>
    </w:tbl>
    <w:p w:rsidR="00A75CAE" w:rsidRDefault="00A75CAE" w:rsidP="00A75CAE">
      <w:pPr>
        <w:tabs>
          <w:tab w:val="left" w:pos="1005"/>
        </w:tabs>
      </w:pPr>
    </w:p>
    <w:p w:rsidR="00A75CAE" w:rsidRDefault="00A75CAE" w:rsidP="00EB392E">
      <w:pPr>
        <w:pStyle w:val="Corpsdetexte"/>
        <w:spacing w:before="91"/>
        <w:ind w:left="516"/>
      </w:pPr>
      <w:r>
        <w:rPr>
          <w:b/>
        </w:rPr>
        <w:t>NB</w:t>
      </w:r>
      <w:r>
        <w:t xml:space="preserve">: </w:t>
      </w:r>
      <w:r w:rsidR="00EB392E">
        <w:t xml:space="preserve">- </w:t>
      </w:r>
      <w:r>
        <w:t xml:space="preserve">Les dossiers de candidature doivent </w:t>
      </w:r>
      <w:r w:rsidR="002A2D9D">
        <w:t>inclure</w:t>
      </w:r>
      <w:r>
        <w:t xml:space="preserve"> les pièces </w:t>
      </w:r>
      <w:r w:rsidR="00EB392E">
        <w:t>énumérées ci-dessous</w:t>
      </w:r>
      <w:r w:rsidR="002A2D9D">
        <w:t xml:space="preserve"> </w:t>
      </w:r>
      <w:r>
        <w:t>:</w:t>
      </w:r>
    </w:p>
    <w:p w:rsidR="00A75CAE" w:rsidRDefault="002A2D9D" w:rsidP="00EB392E">
      <w:pPr>
        <w:pStyle w:val="Corpsdetexte"/>
        <w:numPr>
          <w:ilvl w:val="0"/>
          <w:numId w:val="8"/>
        </w:numPr>
        <w:spacing w:before="8"/>
        <w:rPr>
          <w:sz w:val="23"/>
        </w:rPr>
      </w:pPr>
      <w:r>
        <w:rPr>
          <w:sz w:val="23"/>
        </w:rPr>
        <w:t>L’enveloppe extérieure doit porter le n</w:t>
      </w:r>
      <w:r w:rsidR="00EB392E">
        <w:rPr>
          <w:sz w:val="23"/>
        </w:rPr>
        <w:t>° de code relatif à l’appel de candidature.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spacing w:before="1"/>
        <w:ind w:hanging="222"/>
      </w:pPr>
      <w:r>
        <w:t>Lettre de</w:t>
      </w:r>
      <w:r w:rsidR="00CB095C">
        <w:t xml:space="preserve"> </w:t>
      </w:r>
      <w:r>
        <w:t>motivation;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spacing w:before="23"/>
        <w:ind w:hanging="222"/>
      </w:pPr>
      <w:r>
        <w:t>Un Curriculum Vitae</w:t>
      </w:r>
      <w:r w:rsidR="00CB095C">
        <w:t xml:space="preserve"> </w:t>
      </w:r>
      <w:r>
        <w:t>détaillé;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>Copie(s) du ou des</w:t>
      </w:r>
      <w:r w:rsidR="00CB095C">
        <w:t xml:space="preserve"> </w:t>
      </w:r>
      <w:r>
        <w:t>diplômes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>Copie(s) de ou des attestations de travail;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spacing w:before="21"/>
        <w:ind w:hanging="222"/>
      </w:pPr>
      <w:r>
        <w:t>Extrait d’acte de naissance;</w:t>
      </w:r>
    </w:p>
    <w:p w:rsidR="00A75CAE" w:rsidRDefault="00A75CAE" w:rsidP="00A75CAE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>Copie de la carte d’identité ou du passeport en cours de</w:t>
      </w:r>
      <w:r w:rsidR="00C0286B">
        <w:t xml:space="preserve"> </w:t>
      </w:r>
      <w:r>
        <w:t>validité;</w:t>
      </w:r>
    </w:p>
    <w:p w:rsidR="00C0286B" w:rsidRDefault="00C0286B" w:rsidP="00A75CAE">
      <w:pPr>
        <w:pStyle w:val="Paragraphedeliste"/>
        <w:numPr>
          <w:ilvl w:val="0"/>
          <w:numId w:val="1"/>
        </w:numPr>
        <w:tabs>
          <w:tab w:val="left" w:pos="738"/>
        </w:tabs>
        <w:ind w:hanging="222"/>
      </w:pPr>
      <w:r>
        <w:t xml:space="preserve">Permis de conduire </w:t>
      </w:r>
      <w:r w:rsidR="002239EE">
        <w:t xml:space="preserve">type B </w:t>
      </w:r>
      <w:r>
        <w:t>obligatoire.</w:t>
      </w:r>
    </w:p>
    <w:p w:rsidR="00A75CAE" w:rsidRDefault="00A75CAE" w:rsidP="00A75CAE">
      <w:pPr>
        <w:pStyle w:val="Corpsdetexte"/>
        <w:spacing w:before="1"/>
      </w:pPr>
    </w:p>
    <w:p w:rsidR="00A75CAE" w:rsidRDefault="00A75CAE" w:rsidP="002A2D9D">
      <w:pPr>
        <w:pStyle w:val="Corpsdetexte"/>
        <w:spacing w:line="252" w:lineRule="exact"/>
        <w:ind w:left="516"/>
      </w:pPr>
      <w:r>
        <w:t>Tous les dossiers de candidature doivent parvenir par courrier au bureau d’ordre à l’adresse suivante :</w:t>
      </w:r>
    </w:p>
    <w:p w:rsidR="00A75CAE" w:rsidRPr="00A75CAE" w:rsidRDefault="00047C1E" w:rsidP="00A75CAE">
      <w:pPr>
        <w:rPr>
          <w:b/>
          <w:bCs/>
          <w:sz w:val="24"/>
          <w:szCs w:val="24"/>
        </w:rPr>
      </w:pPr>
      <w:r w:rsidRPr="00047C1E">
        <w:fldChar w:fldCharType="begin"/>
      </w:r>
      <w:r w:rsidR="00A75CAE">
        <w:instrText xml:space="preserve"> HYPERLINK "mailto:assi.rh@presidence.bj" \h </w:instrText>
      </w:r>
      <w:r w:rsidRPr="00047C1E">
        <w:fldChar w:fldCharType="separate"/>
      </w:r>
      <w:r w:rsidR="00A75CAE" w:rsidRPr="00A75CAE">
        <w:rPr>
          <w:b/>
          <w:bCs/>
          <w:sz w:val="24"/>
          <w:szCs w:val="24"/>
        </w:rPr>
        <w:t xml:space="preserve"> Centre Technique des Industries Mécaniques et Electriques</w:t>
      </w:r>
    </w:p>
    <w:p w:rsidR="00A75CAE" w:rsidRPr="00A75CAE" w:rsidRDefault="00A75CAE" w:rsidP="00A75CAE">
      <w:pPr>
        <w:rPr>
          <w:sz w:val="24"/>
          <w:szCs w:val="24"/>
          <w:lang w:val="en-US"/>
        </w:rPr>
      </w:pPr>
      <w:r w:rsidRPr="00A75CAE">
        <w:rPr>
          <w:sz w:val="24"/>
          <w:szCs w:val="24"/>
          <w:lang w:val="en-US"/>
        </w:rPr>
        <w:t>GP7 - Z.I. Ksar Said - 2010 Manouba - Tunisie</w:t>
      </w:r>
    </w:p>
    <w:p w:rsidR="00DE31D4" w:rsidRPr="0093423B" w:rsidRDefault="00047C1E" w:rsidP="00907EBE">
      <w:pPr>
        <w:spacing w:line="480" w:lineRule="auto"/>
        <w:ind w:left="516" w:right="1548"/>
        <w:rPr>
          <w:b/>
        </w:rPr>
        <w:sectPr w:rsidR="00DE31D4" w:rsidRPr="0093423B">
          <w:pgSz w:w="11910" w:h="16840"/>
          <w:pgMar w:top="1660" w:right="600" w:bottom="800" w:left="900" w:header="560" w:footer="607" w:gutter="0"/>
          <w:cols w:space="720"/>
        </w:sectPr>
      </w:pPr>
      <w:r>
        <w:rPr>
          <w:b/>
        </w:rPr>
        <w:fldChar w:fldCharType="end"/>
      </w:r>
      <w:r w:rsidR="00A75CAE">
        <w:t>au plu</w:t>
      </w:r>
      <w:r w:rsidR="0093423B">
        <w:t xml:space="preserve">s tard le </w:t>
      </w:r>
      <w:r w:rsidR="00CB095C">
        <w:t>0</w:t>
      </w:r>
      <w:r w:rsidR="00907EBE">
        <w:t>6</w:t>
      </w:r>
      <w:r w:rsidR="00CB095C">
        <w:t xml:space="preserve"> novembre 2020</w:t>
      </w:r>
      <w:r w:rsidR="0093423B">
        <w:t>.</w:t>
      </w:r>
    </w:p>
    <w:p w:rsidR="00DE31D4" w:rsidRPr="0093423B" w:rsidRDefault="00DE31D4" w:rsidP="0093423B">
      <w:pPr>
        <w:tabs>
          <w:tab w:val="left" w:pos="6525"/>
        </w:tabs>
      </w:pPr>
      <w:bookmarkStart w:id="0" w:name="_GoBack"/>
      <w:bookmarkEnd w:id="0"/>
    </w:p>
    <w:sectPr w:rsidR="00DE31D4" w:rsidRPr="0093423B" w:rsidSect="0090424F">
      <w:pgSz w:w="11910" w:h="16840"/>
      <w:pgMar w:top="1660" w:right="600" w:bottom="800" w:left="900" w:header="560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9E" w:rsidRDefault="0061439E">
      <w:r>
        <w:separator/>
      </w:r>
    </w:p>
  </w:endnote>
  <w:endnote w:type="continuationSeparator" w:id="1">
    <w:p w:rsidR="0061439E" w:rsidRDefault="0061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047C1E">
    <w:pPr>
      <w:pStyle w:val="Corpsdetexte"/>
      <w:spacing w:line="14" w:lineRule="auto"/>
      <w:rPr>
        <w:sz w:val="20"/>
      </w:rPr>
    </w:pPr>
    <w:r w:rsidRPr="00047C1E">
      <w:rPr>
        <w:noProof/>
        <w:lang w:eastAsia="fr-FR"/>
      </w:rPr>
      <w:pict>
        <v:group id="Group 2" o:spid="_x0000_s4098" style="position:absolute;margin-left:516.15pt;margin-top:801.6pt;width:29.25pt;height:30.75pt;z-index:-15836672;mso-position-horizontal-relative:page;mso-position-vertical-relative:page" coordorigin="10323,16032" coordsize="5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left:10705;top:16433;width:201;height:2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NhfXBAAAA2gAAAA8AAABkcnMvZG93bnJldi54bWxET91qwjAUvh/4DuEI3gxNdWOTzlSGIsyx&#10;mzof4NCcNaXNSdfEWn16Iwx2+fH9r9aDbURPna8cK5jPEhDEhdMVlwqO37vpEoQPyBobx6TgQh7W&#10;2ehhhal2Z86pP4RSxBD2KSowIbSplL4wZNHPXEscuR/XWQwRdqXUHZ5juG3kIklepMWKY4PBljaG&#10;ivpwsnGGO5m8sE/99Xe/e823j/XXpzkqNRkP728gAg3hX/zn/tAKnuF+JfpBZ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NhfXBAAAA2gAAAA8AAAAAAAAAAAAAAAAAnwIA&#10;AGRycy9kb3ducmV2LnhtbFBLBQYAAAAABAAEAPcAAACNAwAAAAA=&#10;">
            <v:imagedata r:id="rId1" o:title=""/>
          </v:shape>
          <v:shape id="AutoShape 3" o:spid="_x0000_s4099" style="position:absolute;left:10326;top:16034;width:580;height:610;visibility:visible" coordsize="580,6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rTysEA&#10;AADaAAAADwAAAGRycy9kb3ducmV2LnhtbESP0YrCMBRE3wX/IVzBN00VFe0aRRaKvghq/YBrc7ft&#10;bnPTbaLWvzeC4OMwM2eY5bo1lbhR40rLCkbDCARxZnXJuYJzmgzmIJxH1lhZJgUPcrBedTtLjLW9&#10;85FuJ5+LAGEXo4LC+zqW0mUFGXRDWxMH78c2Bn2QTS51g/cAN5UcR9FMGiw5LBRY03dB2d/pahT8&#10;Xg7ldTtPJqnbS5nMHjr9XyyU6vfazRcIT63/hN/tnVYwhdeVc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08rBAAAA2gAAAA8AAAAAAAAAAAAAAAAAmAIAAGRycy9kb3du&#10;cmV2LnhtbFBLBQYAAAAABAAEAPUAAACGAwAAAAA=&#10;" adj="0,,0" path="m,l,610r380,l580,399,580,,,xm380,610l431,406r22,18l485,430r43,-8l580,399e" filled="f" strokecolor="gray" strokeweight=".25pt">
            <v:stroke joinstyle="round"/>
            <v:formulas/>
            <v:path arrowok="t" o:connecttype="custom" o:connectlocs="0,16034;0,16644;380,16644;580,16433;580,16034;0,16034;380,16644;431,16440;453,16458;485,16464;528,16456;580,16433" o:connectangles="0,0,0,0,0,0,0,0,0,0,0,0"/>
          </v:shape>
          <w10:wrap anchorx="page" anchory="page"/>
        </v:group>
      </w:pict>
    </w:r>
    <w:r w:rsidRPr="00047C1E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35pt;margin-top:807.25pt;width:11.3pt;height:13.7pt;z-index:-1583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E7sAIAAK8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" filled="f" stroked="f">
          <v:textbox inset="0,0,0,0">
            <w:txbxContent>
              <w:p w:rsidR="00DE31D4" w:rsidRDefault="00047C1E">
                <w:pPr>
                  <w:spacing w:before="12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D030BF">
                  <w:rPr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907EBE">
                  <w:rPr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9E" w:rsidRDefault="0061439E">
      <w:r>
        <w:separator/>
      </w:r>
    </w:p>
  </w:footnote>
  <w:footnote w:type="continuationSeparator" w:id="1">
    <w:p w:rsidR="0061439E" w:rsidRDefault="00614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D4" w:rsidRDefault="00047C1E" w:rsidP="00607734">
    <w:pPr>
      <w:pStyle w:val="Corpsdetexte"/>
      <w:tabs>
        <w:tab w:val="left" w:pos="3645"/>
      </w:tabs>
      <w:spacing w:line="14" w:lineRule="auto"/>
      <w:rPr>
        <w:sz w:val="20"/>
      </w:rPr>
    </w:pPr>
    <w:r w:rsidRPr="00047C1E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6.75pt;margin-top:28.5pt;width:132.75pt;height:69.75pt;z-index:-1583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" filled="f" stroked="f">
          <v:textbox inset="0,0,0,0">
            <w:txbxContent>
              <w:p w:rsidR="00607734" w:rsidRDefault="00607734" w:rsidP="00607734">
                <w:pPr>
                  <w:rPr>
                    <w:b/>
                    <w:bCs/>
                    <w:color w:val="00B0F0"/>
                    <w:sz w:val="24"/>
                    <w:szCs w:val="24"/>
                  </w:rPr>
                </w:pP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Centre Technique des </w:t>
                </w:r>
                <w:r w:rsidRPr="007C4068">
                  <w:rPr>
                    <w:b/>
                    <w:bCs/>
                    <w:color w:val="00B0F0"/>
                    <w:sz w:val="24"/>
                    <w:szCs w:val="24"/>
                  </w:rPr>
                  <w:t>Industries</w:t>
                </w:r>
                <w:r>
                  <w:rPr>
                    <w:b/>
                    <w:bCs/>
                    <w:color w:val="00B0F0"/>
                    <w:sz w:val="24"/>
                    <w:szCs w:val="24"/>
                  </w:rPr>
                  <w:t xml:space="preserve"> Mécaniques et Electriques</w:t>
                </w:r>
              </w:p>
              <w:p w:rsidR="00607734" w:rsidRDefault="00607734" w:rsidP="00607734">
                <w:pPr>
                  <w:rPr>
                    <w:sz w:val="24"/>
                    <w:szCs w:val="24"/>
                    <w:lang w:val="en-US"/>
                  </w:rPr>
                </w:pPr>
                <w:r>
                  <w:rPr>
                    <w:color w:val="00B0F0"/>
                    <w:sz w:val="24"/>
                    <w:szCs w:val="24"/>
                    <w:lang w:val="en-US"/>
                  </w:rPr>
                  <w:t>GP7 - Z.I. Ksar Said - 2010 Manouba - Tunisie</w:t>
                </w:r>
              </w:p>
              <w:p w:rsidR="00DE31D4" w:rsidRDefault="00047C1E">
                <w:pPr>
                  <w:spacing w:line="183" w:lineRule="exact"/>
                  <w:ind w:right="19"/>
                  <w:jc w:val="right"/>
                  <w:rPr>
                    <w:rFonts w:ascii="Carlito"/>
                    <w:sz w:val="15"/>
                  </w:rPr>
                </w:pPr>
                <w:hyperlink r:id="rId1">
                  <w:r w:rsidR="00D030BF">
                    <w:rPr>
                      <w:rFonts w:ascii="Carlito"/>
                      <w:spacing w:val="-1"/>
                      <w:sz w:val="15"/>
                    </w:rPr>
                    <w:t>www.assi.bj</w:t>
                  </w:r>
                </w:hyperlink>
              </w:p>
            </w:txbxContent>
          </v:textbox>
          <w10:wrap anchorx="page" anchory="page"/>
        </v:shape>
      </w:pict>
    </w:r>
    <w:r w:rsidR="00607734">
      <w:rPr>
        <w:noProof/>
        <w:sz w:val="10"/>
        <w:szCs w:val="10"/>
        <w:lang w:eastAsia="fr-FR"/>
      </w:rPr>
      <w:drawing>
        <wp:inline distT="0" distB="0" distL="0" distR="0">
          <wp:extent cx="1666875" cy="571500"/>
          <wp:effectExtent l="0" t="0" r="9525" b="0"/>
          <wp:docPr id="7" name="Image 7" descr="cid:image003.jpg@01D6873F.C0CF0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jpg@01D6873F.C0CF03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734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44F"/>
    <w:multiLevelType w:val="multilevel"/>
    <w:tmpl w:val="B54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82E"/>
    <w:multiLevelType w:val="hybridMultilevel"/>
    <w:tmpl w:val="C012EACA"/>
    <w:lvl w:ilvl="0" w:tplc="E7BA84A8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A0B49BB0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1ACECBA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09986304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05027D72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F36C0810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A484C930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CA22F88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C94AB01A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2">
    <w:nsid w:val="25624ED5"/>
    <w:multiLevelType w:val="hybridMultilevel"/>
    <w:tmpl w:val="2B9C5DA0"/>
    <w:lvl w:ilvl="0" w:tplc="2334CA82">
      <w:numFmt w:val="bullet"/>
      <w:lvlText w:val=""/>
      <w:lvlJc w:val="left"/>
      <w:pPr>
        <w:ind w:left="1178" w:hanging="358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808624BA">
      <w:numFmt w:val="bullet"/>
      <w:lvlText w:val="•"/>
      <w:lvlJc w:val="left"/>
      <w:pPr>
        <w:ind w:left="2078" w:hanging="358"/>
      </w:pPr>
      <w:rPr>
        <w:rFonts w:hint="default"/>
        <w:lang w:val="fr-FR" w:eastAsia="en-US" w:bidi="ar-SA"/>
      </w:rPr>
    </w:lvl>
    <w:lvl w:ilvl="2" w:tplc="7E48FBFC">
      <w:numFmt w:val="bullet"/>
      <w:lvlText w:val="•"/>
      <w:lvlJc w:val="left"/>
      <w:pPr>
        <w:ind w:left="2977" w:hanging="358"/>
      </w:pPr>
      <w:rPr>
        <w:rFonts w:hint="default"/>
        <w:lang w:val="fr-FR" w:eastAsia="en-US" w:bidi="ar-SA"/>
      </w:rPr>
    </w:lvl>
    <w:lvl w:ilvl="3" w:tplc="92204110">
      <w:numFmt w:val="bullet"/>
      <w:lvlText w:val="•"/>
      <w:lvlJc w:val="left"/>
      <w:pPr>
        <w:ind w:left="3875" w:hanging="358"/>
      </w:pPr>
      <w:rPr>
        <w:rFonts w:hint="default"/>
        <w:lang w:val="fr-FR" w:eastAsia="en-US" w:bidi="ar-SA"/>
      </w:rPr>
    </w:lvl>
    <w:lvl w:ilvl="4" w:tplc="85AA6200">
      <w:numFmt w:val="bullet"/>
      <w:lvlText w:val="•"/>
      <w:lvlJc w:val="left"/>
      <w:pPr>
        <w:ind w:left="4774" w:hanging="358"/>
      </w:pPr>
      <w:rPr>
        <w:rFonts w:hint="default"/>
        <w:lang w:val="fr-FR" w:eastAsia="en-US" w:bidi="ar-SA"/>
      </w:rPr>
    </w:lvl>
    <w:lvl w:ilvl="5" w:tplc="00061CFA">
      <w:numFmt w:val="bullet"/>
      <w:lvlText w:val="•"/>
      <w:lvlJc w:val="left"/>
      <w:pPr>
        <w:ind w:left="5673" w:hanging="358"/>
      </w:pPr>
      <w:rPr>
        <w:rFonts w:hint="default"/>
        <w:lang w:val="fr-FR" w:eastAsia="en-US" w:bidi="ar-SA"/>
      </w:rPr>
    </w:lvl>
    <w:lvl w:ilvl="6" w:tplc="FCBC5D24">
      <w:numFmt w:val="bullet"/>
      <w:lvlText w:val="•"/>
      <w:lvlJc w:val="left"/>
      <w:pPr>
        <w:ind w:left="6571" w:hanging="358"/>
      </w:pPr>
      <w:rPr>
        <w:rFonts w:hint="default"/>
        <w:lang w:val="fr-FR" w:eastAsia="en-US" w:bidi="ar-SA"/>
      </w:rPr>
    </w:lvl>
    <w:lvl w:ilvl="7" w:tplc="B7A6ECA0">
      <w:numFmt w:val="bullet"/>
      <w:lvlText w:val="•"/>
      <w:lvlJc w:val="left"/>
      <w:pPr>
        <w:ind w:left="7470" w:hanging="358"/>
      </w:pPr>
      <w:rPr>
        <w:rFonts w:hint="default"/>
        <w:lang w:val="fr-FR" w:eastAsia="en-US" w:bidi="ar-SA"/>
      </w:rPr>
    </w:lvl>
    <w:lvl w:ilvl="8" w:tplc="74881796">
      <w:numFmt w:val="bullet"/>
      <w:lvlText w:val="•"/>
      <w:lvlJc w:val="left"/>
      <w:pPr>
        <w:ind w:left="8368" w:hanging="358"/>
      </w:pPr>
      <w:rPr>
        <w:rFonts w:hint="default"/>
        <w:lang w:val="fr-FR" w:eastAsia="en-US" w:bidi="ar-SA"/>
      </w:rPr>
    </w:lvl>
  </w:abstractNum>
  <w:abstractNum w:abstractNumId="3">
    <w:nsid w:val="3DC329B9"/>
    <w:multiLevelType w:val="hybridMultilevel"/>
    <w:tmpl w:val="B5DE8680"/>
    <w:lvl w:ilvl="0" w:tplc="7C22971A">
      <w:start w:val="1"/>
      <w:numFmt w:val="decimal"/>
      <w:lvlText w:val="%1."/>
      <w:lvlJc w:val="left"/>
      <w:pPr>
        <w:ind w:left="7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69E8583C">
      <w:numFmt w:val="bullet"/>
      <w:lvlText w:val="•"/>
      <w:lvlJc w:val="left"/>
      <w:pPr>
        <w:ind w:left="1706" w:hanging="221"/>
      </w:pPr>
      <w:rPr>
        <w:rFonts w:hint="default"/>
        <w:lang w:val="fr-FR" w:eastAsia="en-US" w:bidi="ar-SA"/>
      </w:rPr>
    </w:lvl>
    <w:lvl w:ilvl="2" w:tplc="7B749DF2">
      <w:numFmt w:val="bullet"/>
      <w:lvlText w:val="•"/>
      <w:lvlJc w:val="left"/>
      <w:pPr>
        <w:ind w:left="2673" w:hanging="221"/>
      </w:pPr>
      <w:rPr>
        <w:rFonts w:hint="default"/>
        <w:lang w:val="fr-FR" w:eastAsia="en-US" w:bidi="ar-SA"/>
      </w:rPr>
    </w:lvl>
    <w:lvl w:ilvl="3" w:tplc="EABCC8C8">
      <w:numFmt w:val="bullet"/>
      <w:lvlText w:val="•"/>
      <w:lvlJc w:val="left"/>
      <w:pPr>
        <w:ind w:left="3639" w:hanging="221"/>
      </w:pPr>
      <w:rPr>
        <w:rFonts w:hint="default"/>
        <w:lang w:val="fr-FR" w:eastAsia="en-US" w:bidi="ar-SA"/>
      </w:rPr>
    </w:lvl>
    <w:lvl w:ilvl="4" w:tplc="39C82C5C">
      <w:numFmt w:val="bullet"/>
      <w:lvlText w:val="•"/>
      <w:lvlJc w:val="left"/>
      <w:pPr>
        <w:ind w:left="4606" w:hanging="221"/>
      </w:pPr>
      <w:rPr>
        <w:rFonts w:hint="default"/>
        <w:lang w:val="fr-FR" w:eastAsia="en-US" w:bidi="ar-SA"/>
      </w:rPr>
    </w:lvl>
    <w:lvl w:ilvl="5" w:tplc="47643F26">
      <w:numFmt w:val="bullet"/>
      <w:lvlText w:val="•"/>
      <w:lvlJc w:val="left"/>
      <w:pPr>
        <w:ind w:left="5573" w:hanging="221"/>
      </w:pPr>
      <w:rPr>
        <w:rFonts w:hint="default"/>
        <w:lang w:val="fr-FR" w:eastAsia="en-US" w:bidi="ar-SA"/>
      </w:rPr>
    </w:lvl>
    <w:lvl w:ilvl="6" w:tplc="03FAF45A">
      <w:numFmt w:val="bullet"/>
      <w:lvlText w:val="•"/>
      <w:lvlJc w:val="left"/>
      <w:pPr>
        <w:ind w:left="6539" w:hanging="221"/>
      </w:pPr>
      <w:rPr>
        <w:rFonts w:hint="default"/>
        <w:lang w:val="fr-FR" w:eastAsia="en-US" w:bidi="ar-SA"/>
      </w:rPr>
    </w:lvl>
    <w:lvl w:ilvl="7" w:tplc="D3A62F46">
      <w:numFmt w:val="bullet"/>
      <w:lvlText w:val="•"/>
      <w:lvlJc w:val="left"/>
      <w:pPr>
        <w:ind w:left="7506" w:hanging="221"/>
      </w:pPr>
      <w:rPr>
        <w:rFonts w:hint="default"/>
        <w:lang w:val="fr-FR" w:eastAsia="en-US" w:bidi="ar-SA"/>
      </w:rPr>
    </w:lvl>
    <w:lvl w:ilvl="8" w:tplc="DA7A12CC">
      <w:numFmt w:val="bullet"/>
      <w:lvlText w:val="•"/>
      <w:lvlJc w:val="left"/>
      <w:pPr>
        <w:ind w:left="8473" w:hanging="221"/>
      </w:pPr>
      <w:rPr>
        <w:rFonts w:hint="default"/>
        <w:lang w:val="fr-FR" w:eastAsia="en-US" w:bidi="ar-SA"/>
      </w:rPr>
    </w:lvl>
  </w:abstractNum>
  <w:abstractNum w:abstractNumId="4">
    <w:nsid w:val="4B6B162C"/>
    <w:multiLevelType w:val="hybridMultilevel"/>
    <w:tmpl w:val="9A263398"/>
    <w:lvl w:ilvl="0" w:tplc="BA828876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>
    <w:nsid w:val="51B72683"/>
    <w:multiLevelType w:val="hybridMultilevel"/>
    <w:tmpl w:val="48705E8E"/>
    <w:lvl w:ilvl="0" w:tplc="F38AB4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11C01F0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8C423682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C9EEAAC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7E54D5A6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E9060F5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BFB88F72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6FE88E9E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D1F2AEEA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abstractNum w:abstractNumId="6">
    <w:nsid w:val="60781E4E"/>
    <w:multiLevelType w:val="multilevel"/>
    <w:tmpl w:val="88BA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E5D33"/>
    <w:multiLevelType w:val="hybridMultilevel"/>
    <w:tmpl w:val="52D062C0"/>
    <w:lvl w:ilvl="0" w:tplc="EAECFB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BA6CBAE">
      <w:numFmt w:val="bullet"/>
      <w:lvlText w:val="•"/>
      <w:lvlJc w:val="left"/>
      <w:pPr>
        <w:ind w:left="1754" w:hanging="360"/>
      </w:pPr>
      <w:rPr>
        <w:rFonts w:hint="default"/>
        <w:lang w:val="fr-FR" w:eastAsia="en-US" w:bidi="ar-SA"/>
      </w:rPr>
    </w:lvl>
    <w:lvl w:ilvl="2" w:tplc="67C67F1A">
      <w:numFmt w:val="bullet"/>
      <w:lvlText w:val="•"/>
      <w:lvlJc w:val="left"/>
      <w:pPr>
        <w:ind w:left="2689" w:hanging="360"/>
      </w:pPr>
      <w:rPr>
        <w:rFonts w:hint="default"/>
        <w:lang w:val="fr-FR" w:eastAsia="en-US" w:bidi="ar-SA"/>
      </w:rPr>
    </w:lvl>
    <w:lvl w:ilvl="3" w:tplc="98A808F8">
      <w:numFmt w:val="bullet"/>
      <w:lvlText w:val="•"/>
      <w:lvlJc w:val="left"/>
      <w:pPr>
        <w:ind w:left="3623" w:hanging="360"/>
      </w:pPr>
      <w:rPr>
        <w:rFonts w:hint="default"/>
        <w:lang w:val="fr-FR" w:eastAsia="en-US" w:bidi="ar-SA"/>
      </w:rPr>
    </w:lvl>
    <w:lvl w:ilvl="4" w:tplc="8C3E9B10">
      <w:numFmt w:val="bullet"/>
      <w:lvlText w:val="•"/>
      <w:lvlJc w:val="left"/>
      <w:pPr>
        <w:ind w:left="4558" w:hanging="360"/>
      </w:pPr>
      <w:rPr>
        <w:rFonts w:hint="default"/>
        <w:lang w:val="fr-FR" w:eastAsia="en-US" w:bidi="ar-SA"/>
      </w:rPr>
    </w:lvl>
    <w:lvl w:ilvl="5" w:tplc="31088CC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A92A40C0">
      <w:numFmt w:val="bullet"/>
      <w:lvlText w:val="•"/>
      <w:lvlJc w:val="left"/>
      <w:pPr>
        <w:ind w:left="6427" w:hanging="360"/>
      </w:pPr>
      <w:rPr>
        <w:rFonts w:hint="default"/>
        <w:lang w:val="fr-FR" w:eastAsia="en-US" w:bidi="ar-SA"/>
      </w:rPr>
    </w:lvl>
    <w:lvl w:ilvl="7" w:tplc="55C610D0">
      <w:numFmt w:val="bullet"/>
      <w:lvlText w:val="•"/>
      <w:lvlJc w:val="left"/>
      <w:pPr>
        <w:ind w:left="7362" w:hanging="360"/>
      </w:pPr>
      <w:rPr>
        <w:rFonts w:hint="default"/>
        <w:lang w:val="fr-FR" w:eastAsia="en-US" w:bidi="ar-SA"/>
      </w:rPr>
    </w:lvl>
    <w:lvl w:ilvl="8" w:tplc="4F40A1F2">
      <w:numFmt w:val="bullet"/>
      <w:lvlText w:val="•"/>
      <w:lvlJc w:val="left"/>
      <w:pPr>
        <w:ind w:left="8296" w:hanging="360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1D4"/>
    <w:rsid w:val="00047C1E"/>
    <w:rsid w:val="001D545A"/>
    <w:rsid w:val="00203DF2"/>
    <w:rsid w:val="0020485A"/>
    <w:rsid w:val="002239EE"/>
    <w:rsid w:val="00236024"/>
    <w:rsid w:val="002A2348"/>
    <w:rsid w:val="002A2D9D"/>
    <w:rsid w:val="002A3FA3"/>
    <w:rsid w:val="002B07F1"/>
    <w:rsid w:val="002E16BB"/>
    <w:rsid w:val="002F49AF"/>
    <w:rsid w:val="00311D69"/>
    <w:rsid w:val="0031797B"/>
    <w:rsid w:val="00455D4B"/>
    <w:rsid w:val="004F2E2E"/>
    <w:rsid w:val="00591354"/>
    <w:rsid w:val="00594A7A"/>
    <w:rsid w:val="005D04CB"/>
    <w:rsid w:val="005F708B"/>
    <w:rsid w:val="00607734"/>
    <w:rsid w:val="0061439E"/>
    <w:rsid w:val="006D54EC"/>
    <w:rsid w:val="006E0744"/>
    <w:rsid w:val="007C4068"/>
    <w:rsid w:val="00853890"/>
    <w:rsid w:val="0090424F"/>
    <w:rsid w:val="00907EBE"/>
    <w:rsid w:val="0093423B"/>
    <w:rsid w:val="00A75CAE"/>
    <w:rsid w:val="00A97628"/>
    <w:rsid w:val="00AD1A5E"/>
    <w:rsid w:val="00AF359B"/>
    <w:rsid w:val="00C0286B"/>
    <w:rsid w:val="00C5373E"/>
    <w:rsid w:val="00C61A7C"/>
    <w:rsid w:val="00CB095C"/>
    <w:rsid w:val="00D030BF"/>
    <w:rsid w:val="00D03CEF"/>
    <w:rsid w:val="00DE31D4"/>
    <w:rsid w:val="00E021BE"/>
    <w:rsid w:val="00EB392E"/>
    <w:rsid w:val="00ED2A9A"/>
    <w:rsid w:val="00F21BF2"/>
    <w:rsid w:val="00FB0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24F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2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0424F"/>
  </w:style>
  <w:style w:type="paragraph" w:styleId="Titre">
    <w:name w:val="Title"/>
    <w:basedOn w:val="Normal"/>
    <w:uiPriority w:val="1"/>
    <w:qFormat/>
    <w:rsid w:val="0090424F"/>
    <w:pPr>
      <w:spacing w:before="88"/>
      <w:ind w:left="1310"/>
    </w:pPr>
    <w:rPr>
      <w:b/>
      <w:bCs/>
      <w:sz w:val="30"/>
      <w:szCs w:val="30"/>
      <w:u w:val="single" w:color="000000"/>
    </w:rPr>
  </w:style>
  <w:style w:type="paragraph" w:styleId="Paragraphedeliste">
    <w:name w:val="List Paragraph"/>
    <w:basedOn w:val="Normal"/>
    <w:uiPriority w:val="1"/>
    <w:qFormat/>
    <w:rsid w:val="0090424F"/>
    <w:pPr>
      <w:spacing w:before="20"/>
      <w:ind w:left="737" w:hanging="222"/>
    </w:pPr>
  </w:style>
  <w:style w:type="paragraph" w:customStyle="1" w:styleId="TableParagraph">
    <w:name w:val="Table Paragraph"/>
    <w:basedOn w:val="Normal"/>
    <w:uiPriority w:val="1"/>
    <w:qFormat/>
    <w:rsid w:val="0090424F"/>
    <w:pPr>
      <w:ind w:left="1178"/>
    </w:pPr>
  </w:style>
  <w:style w:type="paragraph" w:styleId="En-tte">
    <w:name w:val="header"/>
    <w:basedOn w:val="Normal"/>
    <w:link w:val="En-tt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07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73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24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873F.C0CF035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ssi.b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KANAKIN [ ADN ]</dc:creator>
  <cp:lastModifiedBy>s.benfadhel</cp:lastModifiedBy>
  <cp:revision>14</cp:revision>
  <cp:lastPrinted>2020-09-14T12:18:00Z</cp:lastPrinted>
  <dcterms:created xsi:type="dcterms:W3CDTF">2020-09-29T12:51:00Z</dcterms:created>
  <dcterms:modified xsi:type="dcterms:W3CDTF">2020-10-23T08:57:00Z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