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0" w:type="dxa"/>
        <w:jc w:val="center"/>
        <w:tblInd w:w="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noHBand="0" w:noVBand="1" w:firstColumn="1" w:lastRow="0" w:lastColumn="0" w:firstRow="1"/>
      </w:tblPr>
      <w:tblGrid>
        <w:gridCol w:w="3661"/>
        <w:gridCol w:w="567"/>
        <w:gridCol w:w="1983"/>
        <w:gridCol w:w="4229"/>
      </w:tblGrid>
      <w:tr>
        <w:trPr>
          <w:trHeight w:val="1815" w:hRule="atLeast"/>
        </w:trPr>
        <w:tc>
          <w:tcPr>
            <w:tcW w:w="4228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4"/>
                <w:szCs w:val="44"/>
                <w:highlight w:val="none"/>
                <w:lang w:val="fr-FR"/>
              </w:rPr>
            </w:pPr>
            <w:r>
              <w:rPr>
                <w:b/>
                <w:sz w:val="44"/>
                <w:lang w:val="fr-FR"/>
              </w:rPr>
              <w:t>Prénom et Nom</w:t>
            </w:r>
          </w:p>
          <w:p>
            <w:pPr>
              <w:pStyle w:val="Normal"/>
              <w:widowControl w:val="false"/>
              <w:jc w:val="center"/>
              <w:rPr>
                <w14:ligatures w14:val="none"/>
              </w:rPr>
            </w:pPr>
            <w:r>
              <w:rPr>
                <w:rStyle w:val="Heading2Char"/>
                <w:lang w:val="fr-FR"/>
              </w:rPr>
              <w:br/>
            </w:r>
            <w:r>
              <w:rPr>
                <w:rStyle w:val="Heading2Char"/>
                <w:lang w:val="fr-FR"/>
                <w14:ligatures w14:val="none"/>
              </w:rPr>
              <w:t>Technicien de production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</w:r>
          </w:p>
        </w:tc>
        <w:tc>
          <w:tcPr>
            <w:tcW w:w="4229" w:type="dxa"/>
            <w:tcBorders/>
          </w:tcPr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Adresse : 12 rue de la Paix, 1000 Tunis</w:t>
            </w:r>
          </w:p>
          <w:p>
            <w:pPr>
              <w:pStyle w:val="Normal"/>
              <w:widowControl w:val="false"/>
              <w:rPr>
                <w:b/>
                <w:b/>
                <w:lang w:val="fr-FR"/>
              </w:rPr>
            </w:pPr>
            <w:r>
              <w:rPr>
                <w:b/>
                <w:lang w:val="fr-FR"/>
              </w:rPr>
              <w:t>Téléphone: 98 00 00 00</w:t>
            </w:r>
          </w:p>
          <w:p>
            <w:pPr>
              <w:pStyle w:val="Normal"/>
              <w:widowControl w:val="false"/>
              <w:rPr>
                <w:b/>
                <w:b/>
                <w:bCs/>
                <w:highlight w:val="none"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hyperlink r:id="rId2" w:tgtFrame="http://monemail@domaine.com">
              <w:r>
                <w:rPr>
                  <w:rStyle w:val="LienInternet"/>
                  <w:b/>
                  <w:lang w:val="fr-FR"/>
                </w:rPr>
                <w:t>monemail@domaine.com</w:t>
              </w:r>
            </w:hyperlink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auto"/>
                <w:sz w:val="22"/>
                <w:szCs w:val="22"/>
                <w:lang w:val="fr-FR" w:eastAsia="zh-CN" w:bidi="hi-IN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fr-FR" w:eastAsia="zh-CN" w:bidi="hi-IN"/>
              </w:rPr>
              <w:t>RÉSUMÉ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ind w:left="0" w:hanging="0"/>
              <w:rPr>
                <w:lang w:val="fr-FR"/>
              </w:rPr>
            </w:pPr>
            <w:r>
              <w:rPr/>
              <w:t>Technicien de production expérimenté avec plus de 5 ans d'expérience dans l'industrie manufacturière. Possède une solide connaissance du management, de la communication et de la mise en pratique de Lean Manufacturing. Engagé à fournir des résultats de qualité supérieure à l'aide de techniques efficaces pour maximiser la productivité et l'efficacité opérationnelle.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INFORMATION PERSONNEL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Nationalité: Tunisienne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pacing w:before="0" w:after="120"/>
              <w:ind w:left="709" w:hanging="283"/>
              <w:rPr>
                <w:lang w:val="fr-FR"/>
              </w:rPr>
            </w:pPr>
            <w:r>
              <w:rPr>
                <w:lang w:val="fr-FR"/>
              </w:rPr>
              <w:t>État civil: Célibataire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EXPÉRIENCE PROFESSIONNELLE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0"/>
              </w:numPr>
              <w:pBdr/>
              <w:spacing w:before="240" w:after="240"/>
              <w:ind w:right="0" w:hanging="0"/>
              <w:contextualSpacing/>
              <w:rPr/>
            </w:pPr>
            <w:r>
              <w:rPr/>
              <w:t>T</w:t>
            </w:r>
            <w:r>
              <w:rPr/>
              <w:t>echnicien de production, [Nom de l'entreprise], [Ville, Pays], [Dates]</w:t>
            </w:r>
          </w:p>
          <w:p>
            <w:pPr>
              <w:pStyle w:val="Corpsdetexte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Coordination de l'équipe de production pour atteindre les objectifs de production en termes de quantité et de qualité</w:t>
            </w:r>
          </w:p>
          <w:p>
            <w:pPr>
              <w:pStyle w:val="Corpsdetexte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Mise en œuvre des bonnes pratiques Lean Manufacturing pour améliorer la productivité et réduire les coûts</w:t>
            </w:r>
          </w:p>
          <w:p>
            <w:pPr>
              <w:pStyle w:val="Corpsdetexte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Formation des employés aux procédures de production et à la sécurité industrielle</w:t>
            </w:r>
          </w:p>
          <w:p>
            <w:pPr>
              <w:pStyle w:val="Corpsdetexte"/>
              <w:numPr>
                <w:ilvl w:val="0"/>
                <w:numId w:val="9"/>
              </w:numPr>
              <w:tabs>
                <w:tab w:val="clear" w:pos="709"/>
                <w:tab w:val="left" w:pos="0" w:leader="none"/>
              </w:tabs>
              <w:ind w:left="709" w:hanging="283"/>
              <w:rPr/>
            </w:pPr>
            <w:r>
              <w:rPr/>
              <w:t>Contrôle et maintenance des équipements de production pour garantir leur fonctionnement optimal</w:t>
            </w:r>
          </w:p>
          <w:p>
            <w:pPr>
              <w:pStyle w:val="Corpsdetexte"/>
              <w:rPr/>
            </w:pPr>
            <w:r>
              <w:rPr/>
              <w:t>Technicien de production, [Nom de l'entreprise], [Ville, Pays], [Dates]</w:t>
            </w:r>
          </w:p>
          <w:p>
            <w:pPr>
              <w:pStyle w:val="Corpsdetexte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Contribué à l'amélioration des processus de production en utilisant des techniques de Lean Manufacturing</w:t>
            </w:r>
          </w:p>
          <w:p>
            <w:pPr>
              <w:pStyle w:val="Corpsdetexte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Communication efficace avec les membres de l'équipe pour résoudre les problèmes de production et améliorer la qualité</w:t>
            </w:r>
          </w:p>
          <w:p>
            <w:pPr>
              <w:pStyle w:val="Corpsdetexte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spacing w:before="0" w:after="0"/>
              <w:ind w:left="709" w:hanging="283"/>
              <w:rPr/>
            </w:pPr>
            <w:r>
              <w:rPr/>
              <w:t>Travaillé en étroite collaboration avec les départements de production et de maintenance pour maximiser l'efficacité opérationnelle</w:t>
            </w:r>
          </w:p>
          <w:p>
            <w:pPr>
              <w:pStyle w:val="Corpsdetexte"/>
              <w:numPr>
                <w:ilvl w:val="0"/>
                <w:numId w:val="10"/>
              </w:numPr>
              <w:tabs>
                <w:tab w:val="clear" w:pos="709"/>
                <w:tab w:val="left" w:pos="0" w:leader="none"/>
              </w:tabs>
              <w:ind w:left="709" w:hanging="283"/>
              <w:rPr/>
            </w:pPr>
            <w:r>
              <w:rPr/>
              <w:t>Analyse des données de production pour identifier les opportunités d'amélioration continue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pBdr/>
              <w:spacing w:before="240" w:after="240"/>
              <w:ind w:left="709" w:right="0" w:hanging="36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COMPÉTENCES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Corpsdetexte"/>
              <w:widowControl w:val="false"/>
              <w:numPr>
                <w:ilvl w:val="0"/>
                <w:numId w:val="7"/>
              </w:numPr>
              <w:pBdr/>
              <w:spacing w:before="0" w:after="0"/>
              <w:contextualSpacing/>
              <w:rPr/>
            </w:pPr>
            <w:r>
              <w:rPr/>
              <w:t>Connaissances en Lean Manufacturing</w:t>
            </w:r>
          </w:p>
          <w:p>
            <w:pPr>
              <w:pStyle w:val="Corpsdetexte"/>
              <w:numPr>
                <w:ilvl w:val="0"/>
                <w:numId w:val="7"/>
              </w:numPr>
              <w:spacing w:before="0" w:after="0"/>
              <w:rPr/>
            </w:pPr>
            <w:r>
              <w:rPr/>
              <w:t>Expérience en management et communication</w:t>
            </w:r>
          </w:p>
          <w:p>
            <w:pPr>
              <w:pStyle w:val="Corpsdetexte"/>
              <w:numPr>
                <w:ilvl w:val="0"/>
                <w:numId w:val="7"/>
              </w:numPr>
              <w:spacing w:before="0" w:after="0"/>
              <w:rPr/>
            </w:pPr>
            <w:r>
              <w:rPr/>
              <w:t>Connaissance approfondie des processus de production et des équipements industriels</w:t>
            </w:r>
          </w:p>
          <w:p>
            <w:pPr>
              <w:pStyle w:val="Corpsdetexte"/>
              <w:numPr>
                <w:ilvl w:val="0"/>
                <w:numId w:val="7"/>
              </w:numPr>
              <w:spacing w:before="0" w:after="0"/>
              <w:rPr/>
            </w:pPr>
            <w:r>
              <w:rPr/>
              <w:t>Capacité à travailler en équipe et à résoudre les problèmes de production</w:t>
            </w:r>
          </w:p>
          <w:p>
            <w:pPr>
              <w:pStyle w:val="Corpsdetexte"/>
              <w:numPr>
                <w:ilvl w:val="0"/>
                <w:numId w:val="7"/>
              </w:numPr>
              <w:spacing w:before="0" w:after="120"/>
              <w:rPr/>
            </w:pPr>
            <w:r>
              <w:rPr/>
              <w:t>Connaissance de l'analyse de données de production et de l'amélioration continue</w:t>
            </w:r>
          </w:p>
        </w:tc>
      </w:tr>
      <w:tr>
        <w:trPr/>
        <w:tc>
          <w:tcPr>
            <w:tcW w:w="3661" w:type="dxa"/>
            <w:tcBorders/>
            <w:shd w:color="auto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Nom de l'université], [Ville, Pays], [Diplôme], [Année de graduation] [Nom de la formation], [Organisme de formation], [Année de formation]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LANGUES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Arabe (langue maternelle)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Français : parlé et écrit couramment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Anglais : parlé et écrit de manière intermédiaire</w:t>
            </w:r>
          </w:p>
        </w:tc>
      </w:tr>
      <w:tr>
        <w:trPr/>
        <w:tc>
          <w:tcPr>
            <w:tcW w:w="3661" w:type="dxa"/>
            <w:tcBorders/>
            <w:shd w:color="FFFFFF" w:fill="E6E6E6" w:val="clear"/>
          </w:tcPr>
          <w:p>
            <w:pPr>
              <w:pStyle w:val="Corpsdetexte"/>
              <w:widowControl w:val="false"/>
              <w:spacing w:before="0" w:after="120"/>
              <w:rPr>
                <w:b/>
                <w:b/>
                <w:bCs/>
                <w:sz w:val="22"/>
                <w:szCs w:val="22"/>
                <w:lang w:val="fr-FR"/>
                <w14:ligatures w14:val="none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HOBBIES</w:t>
            </w:r>
          </w:p>
        </w:tc>
        <w:tc>
          <w:tcPr>
            <w:tcW w:w="677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Pratique d'un sport (football, course à pied, natation, etc.)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Voyages et découverte de nouveaux pays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Cuisine et pâtisserie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spacing w:before="0" w:after="0"/>
              <w:ind w:left="709" w:right="0" w:hanging="360"/>
              <w:contextualSpacing/>
              <w:rPr/>
            </w:pPr>
            <w:r>
              <w:rPr/>
              <w:t>Jardinage ou bricolage</w:t>
            </w:r>
          </w:p>
        </w:tc>
      </w:tr>
    </w:tbl>
    <w:p>
      <w:pPr>
        <w:pStyle w:val="Normal"/>
        <w:rPr>
          <w:lang w:val="fr-FR"/>
        </w:rPr>
      </w:pPr>
      <w:r>
        <w:rPr/>
      </w:r>
    </w:p>
    <w:sectPr>
      <w:footerReference w:type="default" r:id="rId3"/>
      <w:type w:val="nextPage"/>
      <w:pgSz w:w="11906" w:h="16838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hyperlink r:id="rId1" w:tgtFrame="https://modele.rn.tn/">
      <w:r>
        <w:rPr>
          <w:rStyle w:val="LienInternet"/>
          <w:color w:val="FFFFFF"/>
          <w:sz w:val="22"/>
          <w:szCs w:val="22"/>
        </w:rPr>
        <w:t>https://modele.rn.tn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Titre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Caractresdenotedebasdepage">
    <w:name w:val="Caractères de note de bas de page"/>
    <w:uiPriority w:val="99"/>
    <w:unhideWhenUsed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itreprincipal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Notedebasdepag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NoteLevel2">
    <w:name w:val="Note Level 2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nemail@domaine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modele.rn.tn/" TargetMode="Externa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2</Pages>
  <Words>347</Words>
  <Characters>2073</Characters>
  <CharactersWithSpaces>2357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2009-09-10T07:59:00Z</dcterms:created>
  <dc:creator>Savetz Publishing, Inc.</dc:creator>
  <dc:description>Printable CV Templates by Savetz Publishing, Inc. Download a CV Template, open it in Microsoft Word, customize it and enter your information, and print your personalized Curriculum Vitae.</dc:description>
  <cp:keywords>free printable cv templates</cp:keywords>
  <dc:language>fr-FR</dc:language>
  <cp:lastModifiedBy/>
  <dcterms:modified xsi:type="dcterms:W3CDTF">2023-02-04T11:02:04Z</dcterms:modified>
  <cp:revision>51</cp:revision>
  <dc:subject>Curriculum Vitae Templates</dc:subject>
  <dc:title>Employment CV A4 Template</dc:title>
</cp:coreProperties>
</file>